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0A" w:rsidRPr="0058660A" w:rsidRDefault="0058660A" w:rsidP="0058660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0A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ru-RU"/>
        </w:rPr>
        <w:t>ИЗБИРАТЕЛЬНАЯ КОМИССИЯ                             ГОНЧАРОВСКОГОСЕЛЬСКОГО ПОСЕЛЕНИЯ                   ПОДГОРЕНСКОГО МУНИЦИПАЛЬНОГО РАЙОНА</w:t>
      </w:r>
    </w:p>
    <w:p w:rsidR="0058660A" w:rsidRPr="0058660A" w:rsidRDefault="0058660A" w:rsidP="0058660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0A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ru-RU"/>
        </w:rPr>
        <w:t>ВОРОНЕЖСКОЙ ОБЛАСТИ</w:t>
      </w:r>
    </w:p>
    <w:p w:rsidR="0058660A" w:rsidRPr="0058660A" w:rsidRDefault="0058660A" w:rsidP="0058660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660A" w:rsidRPr="0058660A" w:rsidRDefault="0058660A" w:rsidP="0058660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0A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ru-RU"/>
        </w:rPr>
        <w:t>РЕШЕНИЕ</w:t>
      </w:r>
    </w:p>
    <w:p w:rsidR="0058660A" w:rsidRPr="0058660A" w:rsidRDefault="0058660A" w:rsidP="0058660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0A">
        <w:rPr>
          <w:rFonts w:ascii="Calibri" w:eastAsia="Times New Roman" w:hAnsi="Calibri" w:cs="Calibri"/>
          <w:b/>
          <w:bCs/>
          <w:color w:val="212121"/>
          <w:lang w:eastAsia="ru-RU"/>
        </w:rPr>
        <w:t>                   </w:t>
      </w:r>
      <w:r w:rsidRPr="0058660A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>21.07.2020 года                                           № 3/15</w:t>
      </w:r>
    </w:p>
    <w:p w:rsidR="0058660A" w:rsidRPr="0058660A" w:rsidRDefault="0058660A" w:rsidP="0058660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660A" w:rsidRPr="0058660A" w:rsidRDefault="0058660A" w:rsidP="0058660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0A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ru-RU"/>
        </w:rPr>
        <w:t>О регистрации уполномоченного представителя избирательного объединения </w:t>
      </w:r>
      <w:proofErr w:type="spellStart"/>
      <w:r w:rsidRPr="0058660A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ru-RU"/>
        </w:rPr>
        <w:t>Подгоренское</w:t>
      </w:r>
      <w:proofErr w:type="spellEnd"/>
      <w:r w:rsidRPr="0058660A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ru-RU"/>
        </w:rPr>
        <w:t xml:space="preserve"> местное отделение ВРО ВПП «ЕДИНАЯ РОССИЯ»</w:t>
      </w:r>
    </w:p>
    <w:p w:rsidR="0058660A" w:rsidRPr="0058660A" w:rsidRDefault="0058660A" w:rsidP="0058660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0A">
        <w:rPr>
          <w:rFonts w:ascii="Calibri" w:eastAsia="Times New Roman" w:hAnsi="Calibri" w:cs="Calibri"/>
          <w:color w:val="212121"/>
          <w:lang w:eastAsia="ru-RU"/>
        </w:rPr>
        <w:t> </w:t>
      </w:r>
    </w:p>
    <w:p w:rsidR="0058660A" w:rsidRPr="0058660A" w:rsidRDefault="0058660A" w:rsidP="0058660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0A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 xml:space="preserve">             Рассмотрев документы, представленные в Избирательную комиссию </w:t>
      </w:r>
      <w:proofErr w:type="spellStart"/>
      <w:r w:rsidRPr="0058660A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>Гончаровского</w:t>
      </w:r>
      <w:proofErr w:type="spellEnd"/>
      <w:r w:rsidRPr="0058660A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 xml:space="preserve"> сельского поселения для регистрации уполномоченного представителя избирательного объединения  </w:t>
      </w:r>
      <w:proofErr w:type="spellStart"/>
      <w:r w:rsidRPr="0058660A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>Подгоренское</w:t>
      </w:r>
      <w:proofErr w:type="spellEnd"/>
      <w:r w:rsidRPr="0058660A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 xml:space="preserve"> местное отделение ВРО ВПП «ЕДИНАЯ РОССИЯ», выдвинувшего список кандидатов на выборах депутатов Совета народных депутатов  </w:t>
      </w:r>
      <w:proofErr w:type="spellStart"/>
      <w:r w:rsidRPr="0058660A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>Гончаровского</w:t>
      </w:r>
      <w:proofErr w:type="spellEnd"/>
      <w:r w:rsidRPr="0058660A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 xml:space="preserve"> сельского поселения Подгоренского района Воронежской области  четвертого созыва,  в соответствии со статьей  46 Закона Воронежской области от 27 июня 2007 года № 87-ОЗ «Избирательный кодекс Воронежской области, Избирательная комиссия  </w:t>
      </w:r>
      <w:proofErr w:type="spellStart"/>
      <w:r w:rsidRPr="0058660A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>Гончаровского</w:t>
      </w:r>
      <w:proofErr w:type="spellEnd"/>
      <w:r w:rsidRPr="0058660A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 xml:space="preserve"> сельского поселения  </w:t>
      </w:r>
      <w:r w:rsidRPr="0058660A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ru-RU"/>
        </w:rPr>
        <w:t>решила:</w:t>
      </w:r>
    </w:p>
    <w:p w:rsidR="0058660A" w:rsidRPr="0058660A" w:rsidRDefault="0058660A" w:rsidP="0058660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660A" w:rsidRPr="0058660A" w:rsidRDefault="0058660A" w:rsidP="0058660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0A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 xml:space="preserve">          </w:t>
      </w:r>
      <w:proofErr w:type="gramStart"/>
      <w:r w:rsidRPr="0058660A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>1.Зарегистрировать  уполномоченного</w:t>
      </w:r>
      <w:proofErr w:type="gramEnd"/>
      <w:r w:rsidRPr="0058660A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 xml:space="preserve"> представителя избирательного объединения </w:t>
      </w:r>
      <w:proofErr w:type="spellStart"/>
      <w:r w:rsidRPr="0058660A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>Подгоренское</w:t>
      </w:r>
      <w:proofErr w:type="spellEnd"/>
      <w:r w:rsidRPr="0058660A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 xml:space="preserve"> местное отделение ВРО ВПП «ЕДИНАЯ РОССИЯ», выдвинувшего список кандидатов в депутаты Совета народных депутатов  </w:t>
      </w:r>
      <w:proofErr w:type="spellStart"/>
      <w:r w:rsidRPr="0058660A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>Гончаровского</w:t>
      </w:r>
      <w:proofErr w:type="spellEnd"/>
      <w:r w:rsidRPr="0058660A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 xml:space="preserve"> сельского поселения Подгоренского района Воронежской области четвертого созыва Радченко Андрея Анатольевича</w:t>
      </w:r>
    </w:p>
    <w:p w:rsidR="0058660A" w:rsidRPr="0058660A" w:rsidRDefault="0058660A" w:rsidP="0058660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0A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>          2. Направить настоящее решение в окружную избирательную комиссию и разместить в Вестнике муниципальных правовых актов и официальном сайте в сети Интернет.</w:t>
      </w:r>
    </w:p>
    <w:p w:rsidR="0058660A" w:rsidRPr="0058660A" w:rsidRDefault="0058660A" w:rsidP="0058660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660A">
        <w:rPr>
          <w:rFonts w:ascii="Calibri" w:eastAsia="Times New Roman" w:hAnsi="Calibri" w:cs="Calibri"/>
          <w:color w:val="212121"/>
          <w:lang w:eastAsia="ru-RU"/>
        </w:rPr>
        <w:t>                                                                                                   </w:t>
      </w:r>
    </w:p>
    <w:tbl>
      <w:tblPr>
        <w:tblW w:w="0" w:type="auto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7"/>
        <w:gridCol w:w="3267"/>
        <w:gridCol w:w="3023"/>
      </w:tblGrid>
      <w:tr w:rsidR="0058660A" w:rsidRPr="0058660A" w:rsidTr="0058660A"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0A" w:rsidRPr="0058660A" w:rsidRDefault="0058660A" w:rsidP="0058660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660A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0A" w:rsidRPr="0058660A" w:rsidRDefault="0058660A" w:rsidP="0058660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66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58660A" w:rsidRPr="0058660A" w:rsidRDefault="0058660A" w:rsidP="0058660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660A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0A" w:rsidRPr="0058660A" w:rsidRDefault="0058660A" w:rsidP="0058660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66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58660A" w:rsidRPr="0058660A" w:rsidRDefault="0058660A" w:rsidP="0058660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660A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В.А. Измайлова</w:t>
            </w:r>
          </w:p>
        </w:tc>
      </w:tr>
      <w:tr w:rsidR="0058660A" w:rsidRPr="0058660A" w:rsidTr="0058660A">
        <w:trPr>
          <w:trHeight w:val="222"/>
        </w:trPr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0A" w:rsidRPr="0058660A" w:rsidRDefault="0058660A" w:rsidP="0058660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66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0A" w:rsidRPr="0058660A" w:rsidRDefault="0058660A" w:rsidP="0058660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660A">
              <w:rPr>
                <w:rFonts w:ascii="Calibri" w:eastAsia="Times New Roman" w:hAnsi="Calibri" w:cs="Calibri"/>
                <w:color w:val="212121"/>
                <w:sz w:val="18"/>
                <w:szCs w:val="18"/>
                <w:lang w:eastAsia="ru-RU"/>
              </w:rPr>
              <w:t xml:space="preserve">                      </w:t>
            </w:r>
            <w:proofErr w:type="gramStart"/>
            <w:r w:rsidRPr="0058660A">
              <w:rPr>
                <w:rFonts w:ascii="Calibri" w:eastAsia="Times New Roman" w:hAnsi="Calibri" w:cs="Calibri"/>
                <w:color w:val="212121"/>
                <w:sz w:val="18"/>
                <w:szCs w:val="18"/>
                <w:lang w:eastAsia="ru-RU"/>
              </w:rPr>
              <w:t>подпись</w:t>
            </w:r>
            <w:proofErr w:type="gramEnd"/>
          </w:p>
        </w:tc>
        <w:tc>
          <w:tcPr>
            <w:tcW w:w="3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0A" w:rsidRPr="0058660A" w:rsidRDefault="0058660A" w:rsidP="0058660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58660A">
              <w:rPr>
                <w:rFonts w:ascii="Calibri" w:eastAsia="Times New Roman" w:hAnsi="Calibri" w:cs="Calibri"/>
                <w:color w:val="212121"/>
                <w:sz w:val="18"/>
                <w:szCs w:val="18"/>
                <w:lang w:eastAsia="ru-RU"/>
              </w:rPr>
              <w:t>инициалы</w:t>
            </w:r>
            <w:proofErr w:type="gramEnd"/>
            <w:r w:rsidRPr="0058660A">
              <w:rPr>
                <w:rFonts w:ascii="Calibri" w:eastAsia="Times New Roman" w:hAnsi="Calibri" w:cs="Calibri"/>
                <w:color w:val="212121"/>
                <w:sz w:val="18"/>
                <w:szCs w:val="18"/>
                <w:lang w:eastAsia="ru-RU"/>
              </w:rPr>
              <w:t>, фамилия</w:t>
            </w:r>
          </w:p>
        </w:tc>
      </w:tr>
      <w:tr w:rsidR="0058660A" w:rsidRPr="0058660A" w:rsidTr="0058660A"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0A" w:rsidRPr="0058660A" w:rsidRDefault="0058660A" w:rsidP="0058660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660A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0A" w:rsidRPr="0058660A" w:rsidRDefault="0058660A" w:rsidP="0058660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660A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0A" w:rsidRPr="0058660A" w:rsidRDefault="0058660A" w:rsidP="0058660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660A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Н.П. Остроушко</w:t>
            </w:r>
          </w:p>
        </w:tc>
      </w:tr>
      <w:tr w:rsidR="0058660A" w:rsidRPr="0058660A" w:rsidTr="0058660A"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0A" w:rsidRPr="0058660A" w:rsidRDefault="0058660A" w:rsidP="0058660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66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0A" w:rsidRPr="0058660A" w:rsidRDefault="0058660A" w:rsidP="0058660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660A">
              <w:rPr>
                <w:rFonts w:ascii="Calibri" w:eastAsia="Times New Roman" w:hAnsi="Calibri" w:cs="Calibri"/>
                <w:color w:val="212121"/>
                <w:sz w:val="18"/>
                <w:szCs w:val="18"/>
                <w:lang w:eastAsia="ru-RU"/>
              </w:rPr>
              <w:t xml:space="preserve">        </w:t>
            </w:r>
            <w:proofErr w:type="gramStart"/>
            <w:r w:rsidRPr="0058660A">
              <w:rPr>
                <w:rFonts w:ascii="Calibri" w:eastAsia="Times New Roman" w:hAnsi="Calibri" w:cs="Calibri"/>
                <w:color w:val="212121"/>
                <w:sz w:val="18"/>
                <w:szCs w:val="18"/>
                <w:lang w:eastAsia="ru-RU"/>
              </w:rPr>
              <w:t>подпись</w:t>
            </w:r>
            <w:proofErr w:type="gramEnd"/>
          </w:p>
        </w:tc>
        <w:tc>
          <w:tcPr>
            <w:tcW w:w="3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0A" w:rsidRPr="0058660A" w:rsidRDefault="0058660A" w:rsidP="0058660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58660A">
              <w:rPr>
                <w:rFonts w:ascii="Calibri" w:eastAsia="Times New Roman" w:hAnsi="Calibri" w:cs="Calibri"/>
                <w:color w:val="212121"/>
                <w:sz w:val="18"/>
                <w:szCs w:val="18"/>
                <w:lang w:eastAsia="ru-RU"/>
              </w:rPr>
              <w:t>инициалы</w:t>
            </w:r>
            <w:proofErr w:type="gramEnd"/>
            <w:r w:rsidRPr="0058660A">
              <w:rPr>
                <w:rFonts w:ascii="Calibri" w:eastAsia="Times New Roman" w:hAnsi="Calibri" w:cs="Calibri"/>
                <w:color w:val="212121"/>
                <w:sz w:val="18"/>
                <w:szCs w:val="18"/>
                <w:lang w:eastAsia="ru-RU"/>
              </w:rPr>
              <w:t>, фамилия</w:t>
            </w:r>
          </w:p>
        </w:tc>
      </w:tr>
    </w:tbl>
    <w:p w:rsidR="00387336" w:rsidRDefault="00387336">
      <w:bookmarkStart w:id="0" w:name="_GoBack"/>
      <w:bookmarkEnd w:id="0"/>
    </w:p>
    <w:sectPr w:rsidR="0038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D0"/>
    <w:rsid w:val="00387336"/>
    <w:rsid w:val="004774D0"/>
    <w:rsid w:val="0058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00DBC-F18E-4AE3-8B9C-5C173AB5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2023-05-22T08:19:00Z</dcterms:created>
  <dcterms:modified xsi:type="dcterms:W3CDTF">2023-05-22T08:19:00Z</dcterms:modified>
</cp:coreProperties>
</file>