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808" w:rsidRDefault="00F23808" w:rsidP="00F23808">
      <w:pPr>
        <w:pStyle w:val="a3"/>
        <w:shd w:val="clear" w:color="auto" w:fill="FFFFFF"/>
        <w:spacing w:before="0" w:beforeAutospacing="0" w:after="16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ИЗБИРАТЕЛЬНАЯ КОМИССИЯ</w:t>
      </w:r>
    </w:p>
    <w:p w:rsidR="00F23808" w:rsidRDefault="00F23808" w:rsidP="00F23808">
      <w:pPr>
        <w:pStyle w:val="a3"/>
        <w:shd w:val="clear" w:color="auto" w:fill="FFFFFF"/>
        <w:spacing w:before="0" w:beforeAutospacing="0" w:after="16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ГОНЧАРОВСКОГО СЕЛЬСКОГО ПОСЕЛЕНИЯ</w:t>
      </w:r>
    </w:p>
    <w:p w:rsidR="00F23808" w:rsidRDefault="00F23808" w:rsidP="00F23808">
      <w:pPr>
        <w:pStyle w:val="a3"/>
        <w:shd w:val="clear" w:color="auto" w:fill="FFFFFF"/>
        <w:spacing w:before="0" w:beforeAutospacing="0" w:after="16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ПОДГОРЕНСКОГО МУНИЦИПАЛЬНОГО РАЙОНА</w:t>
      </w:r>
    </w:p>
    <w:p w:rsidR="00F23808" w:rsidRDefault="00F23808" w:rsidP="00F23808">
      <w:pPr>
        <w:pStyle w:val="a3"/>
        <w:shd w:val="clear" w:color="auto" w:fill="FFFFFF"/>
        <w:spacing w:before="0" w:beforeAutospacing="0" w:after="16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ВОРОНЕЖСКОЙ ОБЛАСТИ</w:t>
      </w:r>
    </w:p>
    <w:p w:rsidR="00F23808" w:rsidRDefault="00F23808" w:rsidP="00F23808">
      <w:pPr>
        <w:pStyle w:val="a3"/>
        <w:shd w:val="clear" w:color="auto" w:fill="FFFFFF"/>
        <w:spacing w:before="0" w:beforeAutospacing="0" w:after="16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Р Е Ш Е Н И Е</w:t>
      </w:r>
    </w:p>
    <w:p w:rsidR="00F23808" w:rsidRDefault="00F23808" w:rsidP="00F23808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«26» июня 2020 г.                                                     №1/4</w:t>
      </w:r>
    </w:p>
    <w:p w:rsidR="00F23808" w:rsidRDefault="00F23808" w:rsidP="00F23808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23808" w:rsidRDefault="00F23808" w:rsidP="00F23808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О рабочей группе по приему и проверке</w:t>
      </w:r>
    </w:p>
    <w:p w:rsidR="00F23808" w:rsidRDefault="00F23808" w:rsidP="00F23808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proofErr w:type="gramStart"/>
      <w:r>
        <w:rPr>
          <w:rFonts w:ascii="Calibri" w:hAnsi="Calibri" w:cs="Calibri"/>
          <w:color w:val="212121"/>
          <w:sz w:val="28"/>
          <w:szCs w:val="28"/>
        </w:rPr>
        <w:t>избирательных</w:t>
      </w:r>
      <w:proofErr w:type="gramEnd"/>
      <w:r>
        <w:rPr>
          <w:rFonts w:ascii="Calibri" w:hAnsi="Calibri" w:cs="Calibri"/>
          <w:color w:val="212121"/>
          <w:sz w:val="28"/>
          <w:szCs w:val="28"/>
        </w:rPr>
        <w:t xml:space="preserve"> документов, предоставляемых</w:t>
      </w:r>
    </w:p>
    <w:p w:rsidR="00F23808" w:rsidRDefault="00F23808" w:rsidP="00F23808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proofErr w:type="gramStart"/>
      <w:r>
        <w:rPr>
          <w:rFonts w:ascii="Calibri" w:hAnsi="Calibri" w:cs="Calibri"/>
          <w:color w:val="212121"/>
          <w:sz w:val="28"/>
          <w:szCs w:val="28"/>
        </w:rPr>
        <w:t>кандидатами</w:t>
      </w:r>
      <w:proofErr w:type="gramEnd"/>
      <w:r>
        <w:rPr>
          <w:rFonts w:ascii="Calibri" w:hAnsi="Calibri" w:cs="Calibri"/>
          <w:color w:val="212121"/>
          <w:sz w:val="28"/>
          <w:szCs w:val="28"/>
        </w:rPr>
        <w:t>, избирательными объединениями</w:t>
      </w:r>
    </w:p>
    <w:p w:rsidR="00F23808" w:rsidRDefault="00F23808" w:rsidP="00F23808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proofErr w:type="gramStart"/>
      <w:r>
        <w:rPr>
          <w:rFonts w:ascii="Calibri" w:hAnsi="Calibri" w:cs="Calibri"/>
          <w:color w:val="212121"/>
          <w:sz w:val="28"/>
          <w:szCs w:val="28"/>
        </w:rPr>
        <w:t>на</w:t>
      </w:r>
      <w:proofErr w:type="gramEnd"/>
      <w:r>
        <w:rPr>
          <w:rFonts w:ascii="Calibri" w:hAnsi="Calibri" w:cs="Calibri"/>
          <w:color w:val="212121"/>
          <w:sz w:val="28"/>
          <w:szCs w:val="28"/>
        </w:rPr>
        <w:t xml:space="preserve"> выборах депутатов Совета народных депутатов</w:t>
      </w:r>
    </w:p>
    <w:p w:rsidR="00F23808" w:rsidRDefault="00F23808" w:rsidP="00F23808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proofErr w:type="spellStart"/>
      <w:r>
        <w:rPr>
          <w:rFonts w:ascii="Calibri" w:hAnsi="Calibri" w:cs="Calibri"/>
          <w:color w:val="212121"/>
          <w:sz w:val="28"/>
          <w:szCs w:val="28"/>
        </w:rPr>
        <w:t>Гончаровского</w:t>
      </w:r>
      <w:proofErr w:type="spellEnd"/>
      <w:r>
        <w:rPr>
          <w:rFonts w:ascii="Calibri" w:hAnsi="Calibri" w:cs="Calibri"/>
          <w:color w:val="212121"/>
          <w:sz w:val="28"/>
          <w:szCs w:val="28"/>
        </w:rPr>
        <w:t xml:space="preserve"> сельского поселения</w:t>
      </w:r>
    </w:p>
    <w:p w:rsidR="00F23808" w:rsidRDefault="00F23808" w:rsidP="00F23808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Подгоренского муниципального района</w:t>
      </w:r>
    </w:p>
    <w:p w:rsidR="00F23808" w:rsidRDefault="00F23808" w:rsidP="00F23808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Воронежской области четвёртого созыва.</w:t>
      </w:r>
    </w:p>
    <w:p w:rsidR="00F23808" w:rsidRDefault="00F23808" w:rsidP="00F23808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23808" w:rsidRDefault="00F23808" w:rsidP="00F23808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 xml:space="preserve">       В соответствии с решением Избирательной комиссии Воронежской области от 3 июня 2020 года № 130/850-6 «О методических рекомендациях по вопросам, связанным с выдвижением и регистрацией кандидатов, списков кандидатов на выборах в органы местного самоуправления на территории Воронежской области», в целях осуществления приема и проверки документов, предоставляемых кандидатами, уполномоченными представителями на выборах депутатов Совета народных депутатов </w:t>
      </w:r>
      <w:proofErr w:type="spellStart"/>
      <w:r>
        <w:rPr>
          <w:rFonts w:ascii="Calibri" w:hAnsi="Calibri" w:cs="Calibri"/>
          <w:color w:val="212121"/>
          <w:sz w:val="28"/>
          <w:szCs w:val="28"/>
        </w:rPr>
        <w:t>Гончаровского</w:t>
      </w:r>
      <w:proofErr w:type="spellEnd"/>
      <w:r>
        <w:rPr>
          <w:rFonts w:ascii="Calibri" w:hAnsi="Calibri" w:cs="Calibri"/>
          <w:color w:val="212121"/>
          <w:sz w:val="28"/>
          <w:szCs w:val="28"/>
        </w:rPr>
        <w:t xml:space="preserve"> сельского поселения четвёртого созыва, Избирательная комиссия </w:t>
      </w:r>
      <w:proofErr w:type="spellStart"/>
      <w:r>
        <w:rPr>
          <w:rFonts w:ascii="Calibri" w:hAnsi="Calibri" w:cs="Calibri"/>
          <w:color w:val="212121"/>
          <w:sz w:val="28"/>
          <w:szCs w:val="28"/>
        </w:rPr>
        <w:t>Гончаровского</w:t>
      </w:r>
      <w:proofErr w:type="spellEnd"/>
      <w:r>
        <w:rPr>
          <w:rFonts w:ascii="Calibri" w:hAnsi="Calibri" w:cs="Calibri"/>
          <w:color w:val="212121"/>
          <w:sz w:val="28"/>
          <w:szCs w:val="28"/>
        </w:rPr>
        <w:t xml:space="preserve"> сельского поселения </w:t>
      </w:r>
      <w:r>
        <w:rPr>
          <w:rFonts w:ascii="Calibri" w:hAnsi="Calibri" w:cs="Calibri"/>
          <w:b/>
          <w:bCs/>
          <w:color w:val="212121"/>
          <w:sz w:val="28"/>
          <w:szCs w:val="28"/>
        </w:rPr>
        <w:t>решила:</w:t>
      </w:r>
    </w:p>
    <w:p w:rsidR="00F23808" w:rsidRDefault="00F23808" w:rsidP="00F23808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Создать рабочую группу по приему и проверке документов в следующем составе:</w:t>
      </w:r>
    </w:p>
    <w:p w:rsidR="00F23808" w:rsidRDefault="00F23808" w:rsidP="00F23808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 xml:space="preserve">Председатель рабочей группы – </w:t>
      </w:r>
      <w:proofErr w:type="spellStart"/>
      <w:r>
        <w:rPr>
          <w:rFonts w:ascii="Calibri" w:hAnsi="Calibri" w:cs="Calibri"/>
          <w:color w:val="212121"/>
          <w:sz w:val="28"/>
          <w:szCs w:val="28"/>
        </w:rPr>
        <w:t>Изиайлова</w:t>
      </w:r>
      <w:proofErr w:type="spellEnd"/>
      <w:r>
        <w:rPr>
          <w:rFonts w:ascii="Calibri" w:hAnsi="Calibri" w:cs="Calibri"/>
          <w:color w:val="212121"/>
          <w:sz w:val="28"/>
          <w:szCs w:val="28"/>
        </w:rPr>
        <w:t xml:space="preserve"> Валентина Александровна</w:t>
      </w:r>
    </w:p>
    <w:p w:rsidR="00F23808" w:rsidRDefault="00F23808" w:rsidP="00F23808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                                                        </w:t>
      </w:r>
      <w:proofErr w:type="gramStart"/>
      <w:r>
        <w:rPr>
          <w:rFonts w:ascii="Calibri" w:hAnsi="Calibri" w:cs="Calibri"/>
          <w:color w:val="212121"/>
          <w:sz w:val="28"/>
          <w:szCs w:val="28"/>
        </w:rPr>
        <w:t>председатель</w:t>
      </w:r>
      <w:proofErr w:type="gramEnd"/>
      <w:r>
        <w:rPr>
          <w:rFonts w:ascii="Calibri" w:hAnsi="Calibri" w:cs="Calibri"/>
          <w:color w:val="212121"/>
          <w:sz w:val="28"/>
          <w:szCs w:val="28"/>
        </w:rPr>
        <w:t xml:space="preserve"> ИКМО;</w:t>
      </w:r>
    </w:p>
    <w:p w:rsidR="00F23808" w:rsidRDefault="00F23808" w:rsidP="00F23808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Секретарь                                    Остроушко Наталья Петровна, </w:t>
      </w:r>
    </w:p>
    <w:p w:rsidR="00F23808" w:rsidRDefault="00F23808" w:rsidP="00F23808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 xml:space="preserve">                                                        </w:t>
      </w:r>
      <w:proofErr w:type="gramStart"/>
      <w:r>
        <w:rPr>
          <w:rFonts w:ascii="Calibri" w:hAnsi="Calibri" w:cs="Calibri"/>
          <w:color w:val="212121"/>
          <w:sz w:val="28"/>
          <w:szCs w:val="28"/>
        </w:rPr>
        <w:t>секретарь</w:t>
      </w:r>
      <w:proofErr w:type="gramEnd"/>
      <w:r>
        <w:rPr>
          <w:rFonts w:ascii="Calibri" w:hAnsi="Calibri" w:cs="Calibri"/>
          <w:color w:val="212121"/>
          <w:sz w:val="28"/>
          <w:szCs w:val="28"/>
        </w:rPr>
        <w:t xml:space="preserve"> ИКМО;</w:t>
      </w:r>
    </w:p>
    <w:p w:rsidR="00F23808" w:rsidRDefault="00F23808" w:rsidP="00F23808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23808" w:rsidRDefault="00F23808" w:rsidP="00F23808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Члены рабочей группы              Литвинова Елена Васильевна</w:t>
      </w:r>
    </w:p>
    <w:p w:rsidR="00F23808" w:rsidRDefault="00F23808" w:rsidP="00F23808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lastRenderedPageBreak/>
        <w:t xml:space="preserve">                                                                  </w:t>
      </w:r>
      <w:proofErr w:type="gramStart"/>
      <w:r>
        <w:rPr>
          <w:rFonts w:ascii="Calibri" w:hAnsi="Calibri" w:cs="Calibri"/>
          <w:color w:val="212121"/>
          <w:sz w:val="28"/>
          <w:szCs w:val="28"/>
        </w:rPr>
        <w:t>член</w:t>
      </w:r>
      <w:proofErr w:type="gramEnd"/>
      <w:r>
        <w:rPr>
          <w:rFonts w:ascii="Calibri" w:hAnsi="Calibri" w:cs="Calibri"/>
          <w:color w:val="212121"/>
          <w:sz w:val="28"/>
          <w:szCs w:val="28"/>
        </w:rPr>
        <w:t xml:space="preserve"> комиссии ИКМО.</w:t>
      </w:r>
    </w:p>
    <w:p w:rsidR="00F23808" w:rsidRDefault="00F23808" w:rsidP="00F23808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23808" w:rsidRDefault="00F23808" w:rsidP="00F23808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Председатель комиссии                                       В.А. Измайлова</w:t>
      </w:r>
    </w:p>
    <w:p w:rsidR="00F23808" w:rsidRDefault="00F23808" w:rsidP="00F23808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Секретарь                                                             Н.П. Остроушко</w:t>
      </w:r>
    </w:p>
    <w:p w:rsidR="00387336" w:rsidRDefault="00387336">
      <w:bookmarkStart w:id="0" w:name="_GoBack"/>
      <w:bookmarkEnd w:id="0"/>
    </w:p>
    <w:sectPr w:rsidR="0038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3E"/>
    <w:rsid w:val="00387336"/>
    <w:rsid w:val="00B0003E"/>
    <w:rsid w:val="00F2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4EE97-EB7F-4555-9384-BF207566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2023-05-22T08:20:00Z</dcterms:created>
  <dcterms:modified xsi:type="dcterms:W3CDTF">2023-05-22T08:20:00Z</dcterms:modified>
</cp:coreProperties>
</file>