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9900" w14:textId="77777777" w:rsidR="00C35D76" w:rsidRPr="00C35D76" w:rsidRDefault="00CA5B49" w:rsidP="00C35D76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C35D76">
        <w:rPr>
          <w:sz w:val="20"/>
          <w:szCs w:val="20"/>
        </w:rPr>
        <w:t xml:space="preserve"> </w:t>
      </w:r>
      <w:r w:rsidR="00C35D76" w:rsidRPr="00C35D76">
        <w:rPr>
          <w:b/>
          <w:bCs/>
          <w:sz w:val="20"/>
          <w:szCs w:val="20"/>
        </w:rPr>
        <w:t>СОВЕТ НАРОДНЫХ ДЕПУТАТОВ</w:t>
      </w:r>
    </w:p>
    <w:p w14:paraId="48DD7223" w14:textId="77777777" w:rsidR="00C35D76" w:rsidRPr="00C35D76" w:rsidRDefault="00C35D76" w:rsidP="00C35D76">
      <w:pPr>
        <w:jc w:val="center"/>
        <w:rPr>
          <w:sz w:val="20"/>
          <w:szCs w:val="20"/>
        </w:rPr>
      </w:pPr>
      <w:r w:rsidRPr="00C35D76">
        <w:rPr>
          <w:b/>
          <w:bCs/>
          <w:sz w:val="20"/>
          <w:szCs w:val="20"/>
        </w:rPr>
        <w:t>ГОНЧАРОВСКОГО СЕЛЬСКОГО ПОСЕЛЕНИЯ</w:t>
      </w:r>
    </w:p>
    <w:p w14:paraId="72707A16" w14:textId="77777777" w:rsidR="00C35D76" w:rsidRPr="00C35D76" w:rsidRDefault="00C35D76" w:rsidP="00C35D76">
      <w:pPr>
        <w:jc w:val="center"/>
        <w:rPr>
          <w:sz w:val="20"/>
          <w:szCs w:val="20"/>
        </w:rPr>
      </w:pPr>
      <w:r w:rsidRPr="00C35D76">
        <w:rPr>
          <w:b/>
          <w:bCs/>
          <w:sz w:val="20"/>
          <w:szCs w:val="20"/>
        </w:rPr>
        <w:t>ПОДГОРЕНСКОГО МУНИЦИПАЛЬНОГО РАЙОНА</w:t>
      </w:r>
    </w:p>
    <w:p w14:paraId="600881DF" w14:textId="77777777" w:rsidR="00C35D76" w:rsidRPr="00C35D76" w:rsidRDefault="00C35D76" w:rsidP="00C35D76">
      <w:pPr>
        <w:jc w:val="center"/>
        <w:rPr>
          <w:sz w:val="20"/>
          <w:szCs w:val="20"/>
        </w:rPr>
      </w:pPr>
      <w:r w:rsidRPr="00C35D76">
        <w:rPr>
          <w:b/>
          <w:bCs/>
          <w:sz w:val="20"/>
          <w:szCs w:val="20"/>
        </w:rPr>
        <w:t>ВОРОНЕЖСКОЙ ОБЛАСТИ</w:t>
      </w:r>
    </w:p>
    <w:p w14:paraId="416B26CC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46BC3155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                                                              РЕШЕНИЕ</w:t>
      </w:r>
    </w:p>
    <w:p w14:paraId="3CBD5FD2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№ 9 от 19 апреля 2021 года</w:t>
      </w:r>
    </w:p>
    <w:p w14:paraId="4811E23E" w14:textId="77777777" w:rsidR="00C35D76" w:rsidRPr="00C35D76" w:rsidRDefault="00C35D76" w:rsidP="00C35D76">
      <w:pPr>
        <w:rPr>
          <w:sz w:val="20"/>
          <w:szCs w:val="20"/>
        </w:rPr>
      </w:pPr>
      <w:proofErr w:type="spellStart"/>
      <w:r w:rsidRPr="00C35D76">
        <w:rPr>
          <w:sz w:val="20"/>
          <w:szCs w:val="20"/>
        </w:rPr>
        <w:t>с.Гончаровка</w:t>
      </w:r>
      <w:proofErr w:type="spellEnd"/>
    </w:p>
    <w:p w14:paraId="71212E07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20EFA3A7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«Об утверждении годового отчета</w:t>
      </w:r>
    </w:p>
    <w:p w14:paraId="246600BB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 xml:space="preserve">об исполнении бюджета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</w:t>
      </w:r>
    </w:p>
    <w:p w14:paraId="7836CF36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 xml:space="preserve">поселения за 2020 год» </w:t>
      </w:r>
    </w:p>
    <w:p w14:paraId="69B83D2E" w14:textId="77777777" w:rsidR="00C35D76" w:rsidRPr="00C35D76" w:rsidRDefault="00C35D76" w:rsidP="00C35D76">
      <w:pPr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5C100392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       Бюджет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поселения </w:t>
      </w:r>
      <w:proofErr w:type="gramStart"/>
      <w:r w:rsidRPr="00C35D76">
        <w:rPr>
          <w:sz w:val="20"/>
          <w:szCs w:val="20"/>
        </w:rPr>
        <w:t>за  2020</w:t>
      </w:r>
      <w:proofErr w:type="gramEnd"/>
      <w:r w:rsidRPr="00C35D76">
        <w:rPr>
          <w:sz w:val="20"/>
          <w:szCs w:val="20"/>
        </w:rPr>
        <w:t xml:space="preserve"> год исполнен</w:t>
      </w:r>
    </w:p>
    <w:p w14:paraId="6D65ED86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по доходам – в сумме 5200681,54 </w:t>
      </w:r>
      <w:proofErr w:type="gramStart"/>
      <w:r w:rsidRPr="00C35D76">
        <w:rPr>
          <w:sz w:val="20"/>
          <w:szCs w:val="20"/>
        </w:rPr>
        <w:t>рублей,  по</w:t>
      </w:r>
      <w:proofErr w:type="gramEnd"/>
      <w:r w:rsidRPr="00C35D76">
        <w:rPr>
          <w:sz w:val="20"/>
          <w:szCs w:val="20"/>
        </w:rPr>
        <w:t xml:space="preserve"> расходам – в сумме 5122769,38 рублей.</w:t>
      </w:r>
    </w:p>
    <w:p w14:paraId="7A5626B0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      Собственные доходы в структуре доходной части бюджета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поселения занимают 16,3%, они получены в сумме 849748,07 рублей, или 100% к плану. Наибольший удельный вес в структуре собственных доходов составляют: земельный налог – 715343,75 рублей (84,2%), налог на доходы физических лиц -43753,23 рублей, или 5,2%, налог на имущество физических лиц -31722,32 рублей (3,7%), доходы от использования имущества, находящегося в государственной и муниципальной собственности -53428,77 рублей (6,3%), государственная пошлина - 5500,00 рублей (0,6%).</w:t>
      </w:r>
    </w:p>
    <w:p w14:paraId="56171543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      Безвозмездные </w:t>
      </w:r>
      <w:proofErr w:type="gramStart"/>
      <w:r w:rsidRPr="00C35D76">
        <w:rPr>
          <w:sz w:val="20"/>
          <w:szCs w:val="20"/>
        </w:rPr>
        <w:t>перечисления  составили</w:t>
      </w:r>
      <w:proofErr w:type="gramEnd"/>
      <w:r w:rsidRPr="00C35D76">
        <w:rPr>
          <w:sz w:val="20"/>
          <w:szCs w:val="20"/>
        </w:rPr>
        <w:t xml:space="preserve"> 83,7% или 4350933,47 рублей при плане 4558273,44 руб., что составляет 95,5%.</w:t>
      </w:r>
    </w:p>
    <w:p w14:paraId="4E9797C3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         Соглашение с администрацией района по передаче полномочий отделу </w:t>
      </w:r>
      <w:proofErr w:type="gramStart"/>
      <w:r w:rsidRPr="00C35D76">
        <w:rPr>
          <w:sz w:val="20"/>
          <w:szCs w:val="20"/>
        </w:rPr>
        <w:t>культуры  за</w:t>
      </w:r>
      <w:proofErr w:type="gramEnd"/>
      <w:r w:rsidRPr="00C35D76">
        <w:rPr>
          <w:sz w:val="20"/>
          <w:szCs w:val="20"/>
        </w:rPr>
        <w:t>   2020 год  выполнено на  100%,  объём израсходованных средств составил 1170000,00 рублей.</w:t>
      </w:r>
    </w:p>
    <w:p w14:paraId="28A5E750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      На функционирование администрации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поселения расходы составили 1987348,39 рублей (38,8% от общего итога).  В первоочередном порядке финансировались расходы на оплату труда работников бюджетной сферы и начисления на ФОТ 1521721,52 рублей (76,6 % от общего итога расходов на содержание аппарата управления).  Расходы ВУС составили 88000,00 рублей (1,6%) от общего итога, </w:t>
      </w:r>
      <w:proofErr w:type="gramStart"/>
      <w:r w:rsidRPr="00C35D76">
        <w:rPr>
          <w:sz w:val="20"/>
          <w:szCs w:val="20"/>
        </w:rPr>
        <w:t>на  дорожное</w:t>
      </w:r>
      <w:proofErr w:type="gramEnd"/>
      <w:r w:rsidRPr="00C35D76">
        <w:rPr>
          <w:sz w:val="20"/>
          <w:szCs w:val="20"/>
        </w:rPr>
        <w:t xml:space="preserve"> хозяйство 1313161,67 рублей (25,6%), на благоустройство 427542,92 рублей (8,3%), общеэкономические вопросы 11681,44 рублей, межбюджетные трансферты на передачу полномочий в области культуры  1170000,00 рублей, расходы на социальную политику составили 68235,00 рублей, расходы на обеспечение выборов и референдумов 56800 рублей.</w:t>
      </w:r>
    </w:p>
    <w:p w14:paraId="7FA7A8DF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Расходование средств бюджета поселения производилось по целевому назначению в соответствии с </w:t>
      </w:r>
      <w:proofErr w:type="gramStart"/>
      <w:r w:rsidRPr="00C35D76">
        <w:rPr>
          <w:sz w:val="20"/>
          <w:szCs w:val="20"/>
        </w:rPr>
        <w:t>запланированными  объёмами</w:t>
      </w:r>
      <w:proofErr w:type="gramEnd"/>
      <w:r w:rsidRPr="00C35D76">
        <w:rPr>
          <w:sz w:val="20"/>
          <w:szCs w:val="20"/>
        </w:rPr>
        <w:t xml:space="preserve"> бюджетных ассигнований.</w:t>
      </w:r>
    </w:p>
    <w:p w14:paraId="5E0677C8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 В соответствии со ст.153 Бюджетного кодекса РФ Совет народных депутатов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поселения Подгоренского </w:t>
      </w:r>
      <w:proofErr w:type="gramStart"/>
      <w:r w:rsidRPr="00C35D76">
        <w:rPr>
          <w:sz w:val="20"/>
          <w:szCs w:val="20"/>
        </w:rPr>
        <w:t>муниципального  района</w:t>
      </w:r>
      <w:proofErr w:type="gramEnd"/>
      <w:r w:rsidRPr="00C35D76">
        <w:rPr>
          <w:sz w:val="20"/>
          <w:szCs w:val="20"/>
        </w:rPr>
        <w:t xml:space="preserve"> Воронежской области</w:t>
      </w:r>
    </w:p>
    <w:p w14:paraId="392E2EC4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3BC4D963" w14:textId="77777777" w:rsidR="00C35D76" w:rsidRPr="00C35D76" w:rsidRDefault="00C35D76" w:rsidP="00C35D76">
      <w:pPr>
        <w:jc w:val="center"/>
        <w:rPr>
          <w:sz w:val="20"/>
          <w:szCs w:val="20"/>
        </w:rPr>
      </w:pPr>
      <w:r w:rsidRPr="00C35D76">
        <w:rPr>
          <w:b/>
          <w:bCs/>
          <w:sz w:val="20"/>
          <w:szCs w:val="20"/>
        </w:rPr>
        <w:t xml:space="preserve">р е ш и </w:t>
      </w:r>
      <w:proofErr w:type="gramStart"/>
      <w:r w:rsidRPr="00C35D76">
        <w:rPr>
          <w:b/>
          <w:bCs/>
          <w:sz w:val="20"/>
          <w:szCs w:val="20"/>
        </w:rPr>
        <w:t>л :</w:t>
      </w:r>
      <w:proofErr w:type="gramEnd"/>
    </w:p>
    <w:p w14:paraId="09D4900C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 </w:t>
      </w:r>
    </w:p>
    <w:p w14:paraId="3AA6D11C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   1.Утвердить отчёт об исполнении бюджета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</w:t>
      </w:r>
      <w:proofErr w:type="gramStart"/>
      <w:r w:rsidRPr="00C35D76">
        <w:rPr>
          <w:sz w:val="20"/>
          <w:szCs w:val="20"/>
        </w:rPr>
        <w:t>поселения  2020</w:t>
      </w:r>
      <w:proofErr w:type="gramEnd"/>
      <w:r w:rsidRPr="00C35D76">
        <w:rPr>
          <w:sz w:val="20"/>
          <w:szCs w:val="20"/>
        </w:rPr>
        <w:t xml:space="preserve"> год по доходам в сумме 5200681,54 рублей,  по расходам  в сумме 5122769,38 рублей.</w:t>
      </w:r>
    </w:p>
    <w:p w14:paraId="2CB0F438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          2. Настоящее решение опубликовать в Вестнике муниципальных правовых актов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сельского поселения.</w:t>
      </w:r>
    </w:p>
    <w:p w14:paraId="1B95C20B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5B41CE3A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069163AF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12A9F789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1D89F6C6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> </w:t>
      </w:r>
    </w:p>
    <w:p w14:paraId="50CCBFA7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Глава </w:t>
      </w:r>
      <w:proofErr w:type="spellStart"/>
      <w:r w:rsidRPr="00C35D76">
        <w:rPr>
          <w:sz w:val="20"/>
          <w:szCs w:val="20"/>
        </w:rPr>
        <w:t>Гончаровского</w:t>
      </w:r>
      <w:proofErr w:type="spellEnd"/>
      <w:r w:rsidRPr="00C35D76">
        <w:rPr>
          <w:sz w:val="20"/>
          <w:szCs w:val="20"/>
        </w:rPr>
        <w:t xml:space="preserve"> </w:t>
      </w:r>
    </w:p>
    <w:p w14:paraId="59E14C92" w14:textId="77777777" w:rsidR="00C35D76" w:rsidRPr="00C35D76" w:rsidRDefault="00C35D76" w:rsidP="00C35D76">
      <w:pPr>
        <w:jc w:val="both"/>
        <w:rPr>
          <w:sz w:val="20"/>
          <w:szCs w:val="20"/>
        </w:rPr>
      </w:pPr>
      <w:r w:rsidRPr="00C35D76">
        <w:rPr>
          <w:sz w:val="20"/>
          <w:szCs w:val="20"/>
        </w:rPr>
        <w:t xml:space="preserve">сельского поселения                                                     </w:t>
      </w:r>
      <w:proofErr w:type="spellStart"/>
      <w:r w:rsidRPr="00C35D76">
        <w:rPr>
          <w:sz w:val="20"/>
          <w:szCs w:val="20"/>
        </w:rPr>
        <w:t>Т.Я.Пуликова</w:t>
      </w:r>
      <w:proofErr w:type="spellEnd"/>
      <w:r w:rsidRPr="00C35D76">
        <w:rPr>
          <w:sz w:val="20"/>
          <w:szCs w:val="20"/>
        </w:rPr>
        <w:t xml:space="preserve">   </w:t>
      </w:r>
    </w:p>
    <w:p w14:paraId="19AA0568" w14:textId="33437440" w:rsidR="00CA5B49" w:rsidRPr="00C35D76" w:rsidRDefault="00CA5B49" w:rsidP="00C35D76">
      <w:pPr>
        <w:rPr>
          <w:sz w:val="20"/>
          <w:szCs w:val="20"/>
        </w:rPr>
      </w:pPr>
    </w:p>
    <w:sectPr w:rsidR="00CA5B49" w:rsidRPr="00C35D76" w:rsidSect="008A1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 Narrow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AE"/>
    <w:rsid w:val="0003025B"/>
    <w:rsid w:val="000408C2"/>
    <w:rsid w:val="00044353"/>
    <w:rsid w:val="0004517B"/>
    <w:rsid w:val="000C06E8"/>
    <w:rsid w:val="000D3CA7"/>
    <w:rsid w:val="000E46D4"/>
    <w:rsid w:val="00111258"/>
    <w:rsid w:val="0013205A"/>
    <w:rsid w:val="001409CA"/>
    <w:rsid w:val="00151035"/>
    <w:rsid w:val="00153194"/>
    <w:rsid w:val="00155FF0"/>
    <w:rsid w:val="00166AF0"/>
    <w:rsid w:val="00171D87"/>
    <w:rsid w:val="00173F58"/>
    <w:rsid w:val="0019146D"/>
    <w:rsid w:val="00191582"/>
    <w:rsid w:val="001A1EC0"/>
    <w:rsid w:val="001B4555"/>
    <w:rsid w:val="001B5D16"/>
    <w:rsid w:val="001C5BEC"/>
    <w:rsid w:val="001E5468"/>
    <w:rsid w:val="001E720F"/>
    <w:rsid w:val="001F7E20"/>
    <w:rsid w:val="00205BC2"/>
    <w:rsid w:val="00205F9D"/>
    <w:rsid w:val="002154E6"/>
    <w:rsid w:val="002174BA"/>
    <w:rsid w:val="002208FB"/>
    <w:rsid w:val="0022653F"/>
    <w:rsid w:val="0023112D"/>
    <w:rsid w:val="00232F5A"/>
    <w:rsid w:val="00236ABA"/>
    <w:rsid w:val="002542D0"/>
    <w:rsid w:val="0027005E"/>
    <w:rsid w:val="002917E5"/>
    <w:rsid w:val="00297C8A"/>
    <w:rsid w:val="00297D0E"/>
    <w:rsid w:val="002D6B48"/>
    <w:rsid w:val="002E1A97"/>
    <w:rsid w:val="002F016D"/>
    <w:rsid w:val="00307169"/>
    <w:rsid w:val="00337FA4"/>
    <w:rsid w:val="00365185"/>
    <w:rsid w:val="00371C6B"/>
    <w:rsid w:val="003D5490"/>
    <w:rsid w:val="0040317B"/>
    <w:rsid w:val="004115F7"/>
    <w:rsid w:val="00412970"/>
    <w:rsid w:val="0045517C"/>
    <w:rsid w:val="00470F52"/>
    <w:rsid w:val="004735E4"/>
    <w:rsid w:val="004A33A7"/>
    <w:rsid w:val="004B0C63"/>
    <w:rsid w:val="004C03AE"/>
    <w:rsid w:val="004D4D1D"/>
    <w:rsid w:val="004F37F7"/>
    <w:rsid w:val="0052173D"/>
    <w:rsid w:val="0055005D"/>
    <w:rsid w:val="00550737"/>
    <w:rsid w:val="005540AE"/>
    <w:rsid w:val="00572195"/>
    <w:rsid w:val="005A15D9"/>
    <w:rsid w:val="005B0CB2"/>
    <w:rsid w:val="005C6CCB"/>
    <w:rsid w:val="00603EE7"/>
    <w:rsid w:val="006130BD"/>
    <w:rsid w:val="00615589"/>
    <w:rsid w:val="00625CB4"/>
    <w:rsid w:val="00642B87"/>
    <w:rsid w:val="00645A50"/>
    <w:rsid w:val="0065349B"/>
    <w:rsid w:val="00655B4E"/>
    <w:rsid w:val="00663602"/>
    <w:rsid w:val="00683500"/>
    <w:rsid w:val="006A7F0F"/>
    <w:rsid w:val="006C1A44"/>
    <w:rsid w:val="006D2189"/>
    <w:rsid w:val="006E57AA"/>
    <w:rsid w:val="006E6A97"/>
    <w:rsid w:val="006F5007"/>
    <w:rsid w:val="007165A4"/>
    <w:rsid w:val="00720E80"/>
    <w:rsid w:val="007354CC"/>
    <w:rsid w:val="00752918"/>
    <w:rsid w:val="00787391"/>
    <w:rsid w:val="007B27F7"/>
    <w:rsid w:val="007C0BE9"/>
    <w:rsid w:val="007C2200"/>
    <w:rsid w:val="007D136A"/>
    <w:rsid w:val="00827772"/>
    <w:rsid w:val="008A1F87"/>
    <w:rsid w:val="008E4D80"/>
    <w:rsid w:val="00930575"/>
    <w:rsid w:val="00960ABF"/>
    <w:rsid w:val="00983E6C"/>
    <w:rsid w:val="0099221B"/>
    <w:rsid w:val="009935CF"/>
    <w:rsid w:val="009A120C"/>
    <w:rsid w:val="009A2B5E"/>
    <w:rsid w:val="00A475C1"/>
    <w:rsid w:val="00A93881"/>
    <w:rsid w:val="00AB5839"/>
    <w:rsid w:val="00AD6614"/>
    <w:rsid w:val="00AE194F"/>
    <w:rsid w:val="00B27759"/>
    <w:rsid w:val="00B50832"/>
    <w:rsid w:val="00B765AB"/>
    <w:rsid w:val="00BB0C99"/>
    <w:rsid w:val="00C125E7"/>
    <w:rsid w:val="00C334F8"/>
    <w:rsid w:val="00C35D76"/>
    <w:rsid w:val="00C51E28"/>
    <w:rsid w:val="00C65297"/>
    <w:rsid w:val="00C83EE6"/>
    <w:rsid w:val="00CA38EF"/>
    <w:rsid w:val="00CA5B49"/>
    <w:rsid w:val="00CB3F68"/>
    <w:rsid w:val="00CB550F"/>
    <w:rsid w:val="00CB6310"/>
    <w:rsid w:val="00CC0D8B"/>
    <w:rsid w:val="00CD6134"/>
    <w:rsid w:val="00CF15C6"/>
    <w:rsid w:val="00CF37DB"/>
    <w:rsid w:val="00CF74DA"/>
    <w:rsid w:val="00D27FB1"/>
    <w:rsid w:val="00D40DB9"/>
    <w:rsid w:val="00D41476"/>
    <w:rsid w:val="00D4466A"/>
    <w:rsid w:val="00D869ED"/>
    <w:rsid w:val="00D873D5"/>
    <w:rsid w:val="00D90240"/>
    <w:rsid w:val="00DD001D"/>
    <w:rsid w:val="00DD0FED"/>
    <w:rsid w:val="00E00BF9"/>
    <w:rsid w:val="00E02708"/>
    <w:rsid w:val="00E042AB"/>
    <w:rsid w:val="00E27F83"/>
    <w:rsid w:val="00E30C68"/>
    <w:rsid w:val="00E33A84"/>
    <w:rsid w:val="00E413D8"/>
    <w:rsid w:val="00E56EF6"/>
    <w:rsid w:val="00E723A6"/>
    <w:rsid w:val="00EC41AE"/>
    <w:rsid w:val="00EF6A2C"/>
    <w:rsid w:val="00F43C10"/>
    <w:rsid w:val="00F50786"/>
    <w:rsid w:val="00F608FC"/>
    <w:rsid w:val="00F657A5"/>
    <w:rsid w:val="00F6708C"/>
    <w:rsid w:val="00F8403D"/>
    <w:rsid w:val="00FB58E5"/>
    <w:rsid w:val="00FD1F51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62BCA"/>
  <w14:defaultImageDpi w14:val="0"/>
  <w15:docId w15:val="{647761FC-3C12-4512-A938-6604500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5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F06A9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7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06A9"/>
    <w:rPr>
      <w:sz w:val="0"/>
      <w:szCs w:val="0"/>
    </w:rPr>
  </w:style>
  <w:style w:type="paragraph" w:customStyle="1" w:styleId="Style">
    <w:name w:val="Style"/>
    <w:basedOn w:val="a"/>
    <w:rsid w:val="00CF15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AD661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C35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dc:description/>
  <cp:lastModifiedBy>Иван Соколов</cp:lastModifiedBy>
  <cp:revision>2</cp:revision>
  <cp:lastPrinted>2020-05-22T09:17:00Z</cp:lastPrinted>
  <dcterms:created xsi:type="dcterms:W3CDTF">2023-05-19T13:46:00Z</dcterms:created>
  <dcterms:modified xsi:type="dcterms:W3CDTF">2023-05-19T13:46:00Z</dcterms:modified>
</cp:coreProperties>
</file>